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98A98" w14:textId="77777777" w:rsidR="006163C2" w:rsidRPr="0095740E" w:rsidRDefault="006163C2" w:rsidP="006163C2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20FBAE71" wp14:editId="725FE1F7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46B160" w14:textId="77777777" w:rsidR="006163C2" w:rsidRDefault="006163C2" w:rsidP="006163C2"/>
    <w:p w14:paraId="660F86A4" w14:textId="311E53EC" w:rsidR="006163C2" w:rsidRPr="001A672F" w:rsidRDefault="006163C2" w:rsidP="006163C2">
      <w:pPr>
        <w:tabs>
          <w:tab w:val="left" w:pos="284"/>
        </w:tabs>
        <w:jc w:val="both"/>
        <w:rPr>
          <w:caps/>
        </w:rPr>
      </w:pPr>
      <w:r w:rsidRPr="00204B89">
        <w:rPr>
          <w:bCs/>
          <w:caps/>
        </w:rPr>
        <w:t>otsUS</w:t>
      </w:r>
      <w:bookmarkStart w:id="0" w:name="Text3"/>
      <w:bookmarkStart w:id="1" w:name="Text4"/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  <w:t xml:space="preserve">           </w:t>
      </w:r>
      <w:r w:rsidR="00300F18">
        <w:rPr>
          <w:b/>
          <w:caps/>
        </w:rPr>
        <w:t xml:space="preserve">      </w:t>
      </w:r>
      <w:r w:rsidRPr="00204B89">
        <w:rPr>
          <w:bCs/>
          <w:caps/>
        </w:rPr>
        <w:t>EELNÕU</w:t>
      </w:r>
    </w:p>
    <w:p w14:paraId="7CAD2874" w14:textId="77777777" w:rsidR="006163C2" w:rsidRDefault="006163C2" w:rsidP="006163C2">
      <w:pPr>
        <w:tabs>
          <w:tab w:val="left" w:pos="284"/>
          <w:tab w:val="left" w:pos="6840"/>
        </w:tabs>
        <w:jc w:val="both"/>
      </w:pPr>
    </w:p>
    <w:bookmarkEnd w:id="0"/>
    <w:bookmarkEnd w:id="1"/>
    <w:p w14:paraId="19F5D30B" w14:textId="77777777" w:rsidR="006163C2" w:rsidRDefault="006163C2" w:rsidP="006163C2">
      <w:pPr>
        <w:tabs>
          <w:tab w:val="left" w:pos="284"/>
        </w:tabs>
        <w:jc w:val="both"/>
        <w:rPr>
          <w:b/>
        </w:rPr>
      </w:pPr>
    </w:p>
    <w:p w14:paraId="06AE0BDD" w14:textId="2E1EBBE1" w:rsidR="006163C2" w:rsidRDefault="006163C2" w:rsidP="006163C2">
      <w:pPr>
        <w:tabs>
          <w:tab w:val="left" w:pos="284"/>
        </w:tabs>
        <w:jc w:val="both"/>
      </w:pPr>
      <w:proofErr w:type="spellStart"/>
      <w:r>
        <w:t>Kiiu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300F18">
        <w:t xml:space="preserve">       </w:t>
      </w:r>
      <w:r>
        <w:t>17. detsember 2025 nr xx</w:t>
      </w:r>
    </w:p>
    <w:p w14:paraId="5E09DFF8" w14:textId="77777777" w:rsidR="006163C2" w:rsidRDefault="006163C2" w:rsidP="006163C2">
      <w:pPr>
        <w:tabs>
          <w:tab w:val="left" w:pos="284"/>
        </w:tabs>
        <w:jc w:val="both"/>
      </w:pPr>
    </w:p>
    <w:p w14:paraId="3BE22042" w14:textId="77777777" w:rsidR="006163C2" w:rsidRDefault="006163C2" w:rsidP="006163C2">
      <w:pPr>
        <w:tabs>
          <w:tab w:val="left" w:pos="284"/>
        </w:tabs>
        <w:jc w:val="both"/>
      </w:pPr>
    </w:p>
    <w:p w14:paraId="5A390682" w14:textId="77777777" w:rsidR="006163C2" w:rsidRDefault="006163C2" w:rsidP="006163C2">
      <w:pPr>
        <w:jc w:val="both"/>
        <w:rPr>
          <w:b/>
          <w:color w:val="171717"/>
          <w:szCs w:val="21"/>
        </w:rPr>
      </w:pPr>
      <w:r>
        <w:rPr>
          <w:b/>
          <w:color w:val="171717"/>
          <w:szCs w:val="21"/>
        </w:rPr>
        <w:t xml:space="preserve">Kuusalu Vallavolikogu alatiste </w:t>
      </w:r>
    </w:p>
    <w:p w14:paraId="58BB950C" w14:textId="77777777" w:rsidR="006163C2" w:rsidRDefault="006163C2" w:rsidP="006163C2">
      <w:pPr>
        <w:jc w:val="both"/>
        <w:rPr>
          <w:b/>
          <w:color w:val="171717"/>
          <w:szCs w:val="21"/>
        </w:rPr>
      </w:pPr>
      <w:r>
        <w:rPr>
          <w:b/>
          <w:color w:val="171717"/>
          <w:szCs w:val="21"/>
        </w:rPr>
        <w:t xml:space="preserve">komisjonide koosseisude kinnitamine </w:t>
      </w:r>
    </w:p>
    <w:p w14:paraId="2F51D5D0" w14:textId="77777777" w:rsidR="006163C2" w:rsidRDefault="006163C2" w:rsidP="006163C2">
      <w:pPr>
        <w:rPr>
          <w:b/>
          <w:color w:val="171717"/>
          <w:szCs w:val="21"/>
        </w:rPr>
      </w:pPr>
    </w:p>
    <w:p w14:paraId="718447FA" w14:textId="7CCF36E1" w:rsidR="006163C2" w:rsidRDefault="006163C2" w:rsidP="006163C2">
      <w:pPr>
        <w:jc w:val="both"/>
      </w:pPr>
      <w:r>
        <w:t>Volikogu ainupädevusse kuulub volikogude komisjonide koosseisude kinnitamine. K</w:t>
      </w:r>
      <w:r w:rsidRPr="000A3C74">
        <w:t>omisjoni liikmed kinnitab volikogu komisjoni esimehe esildusel, arvestades liikmete määramisel erakondade ja valimisliitude eelnevalt esitatud ettepanekuid. Volikogu komisjoni koosseisu kujundamisel arvestatakse erakondade ja valimisliitude esindajate osakaalu volikogus.</w:t>
      </w:r>
      <w:r w:rsidR="00F07FF9">
        <w:t xml:space="preserve"> </w:t>
      </w:r>
    </w:p>
    <w:p w14:paraId="7ACA4398" w14:textId="5E0DA718" w:rsidR="006163C2" w:rsidRDefault="006163C2" w:rsidP="006163C2">
      <w:pPr>
        <w:jc w:val="both"/>
      </w:pPr>
      <w:r>
        <w:t xml:space="preserve">Kuusalu Vallavolikogu 17.12.2025 volikogu istungil valiti eelarve- ja arengukomisjoni esimeheks  ……………., hariduse ja noorsootöökomisjoni esimeheks …………………., </w:t>
      </w:r>
      <w:r w:rsidR="009F047D">
        <w:t>kogukonnakomisjoni</w:t>
      </w:r>
      <w:r>
        <w:t xml:space="preserve"> esimeheks …………………….</w:t>
      </w:r>
      <w:r w:rsidR="00A07A20">
        <w:t xml:space="preserve"> ning</w:t>
      </w:r>
      <w:r>
        <w:t xml:space="preserve"> keskkonna- ja ehituskomisjoni esimeheks ………………………</w:t>
      </w:r>
      <w:r w:rsidR="00A07A20">
        <w:t xml:space="preserve"> </w:t>
      </w:r>
      <w:r w:rsidR="009F047D">
        <w:t>.</w:t>
      </w:r>
    </w:p>
    <w:p w14:paraId="3C900F23" w14:textId="77777777" w:rsidR="006163C2" w:rsidRDefault="006163C2" w:rsidP="006163C2">
      <w:pPr>
        <w:jc w:val="both"/>
      </w:pPr>
    </w:p>
    <w:p w14:paraId="7DA1815C" w14:textId="39D1C098" w:rsidR="006163C2" w:rsidRPr="00347DE3" w:rsidRDefault="006163C2" w:rsidP="006163C2">
      <w:pPr>
        <w:jc w:val="both"/>
      </w:pPr>
      <w:r w:rsidRPr="00347DE3">
        <w:t>Lähtudes kohaliku omavalitsuse korralduse seaduse § 22 lõike 1 punktist 20</w:t>
      </w:r>
      <w:r>
        <w:t xml:space="preserve">; </w:t>
      </w:r>
      <w:r w:rsidRPr="00347DE3">
        <w:t>§ 47</w:t>
      </w:r>
      <w:r>
        <w:t xml:space="preserve"> </w:t>
      </w:r>
      <w:r w:rsidRPr="00347DE3">
        <w:t>lõigetest 1</w:t>
      </w:r>
      <w:r w:rsidR="00A93324">
        <w:t>,</w:t>
      </w:r>
      <w:r w:rsidRPr="00347DE3">
        <w:t xml:space="preserve"> 1</w:t>
      </w:r>
      <w:r>
        <w:rPr>
          <w:vertAlign w:val="superscript"/>
        </w:rPr>
        <w:t>3</w:t>
      </w:r>
      <w:r w:rsidR="00A93324">
        <w:t xml:space="preserve"> </w:t>
      </w:r>
      <w:r w:rsidRPr="00347DE3">
        <w:t xml:space="preserve"> </w:t>
      </w:r>
      <w:r w:rsidR="00A93324">
        <w:t xml:space="preserve">ja </w:t>
      </w:r>
      <w:r>
        <w:t xml:space="preserve">Kuusalu Vallavolikogu 29.09.2005 määrus nr 23 „Kuusalu valla põhimääruse kinnitamine“ § </w:t>
      </w:r>
      <w:r w:rsidRPr="00347DE3">
        <w:t>19 lõigetest 3, 4; Kuusalu</w:t>
      </w:r>
      <w:r>
        <w:t xml:space="preserve"> </w:t>
      </w:r>
      <w:r w:rsidRPr="00347DE3">
        <w:t xml:space="preserve">Vallavolikogu </w:t>
      </w:r>
      <w:r>
        <w:t>17.12.2025</w:t>
      </w:r>
      <w:r w:rsidRPr="00347DE3">
        <w:t xml:space="preserve"> otsusest nr </w:t>
      </w:r>
      <w:r w:rsidR="00300F18">
        <w:t>…</w:t>
      </w:r>
      <w:r w:rsidRPr="00347DE3">
        <w:t xml:space="preserve"> „</w:t>
      </w:r>
      <w:r w:rsidRPr="000A3C74">
        <w:t>Volikogu alatiste komisjonide moodustamine</w:t>
      </w:r>
      <w:r w:rsidRPr="00347DE3">
        <w:t>“;</w:t>
      </w:r>
      <w:r>
        <w:t xml:space="preserve"> </w:t>
      </w:r>
      <w:r w:rsidRPr="00347DE3">
        <w:t xml:space="preserve">Kuusalu Vallavolikogu </w:t>
      </w:r>
      <w:r>
        <w:t>17.12.2025</w:t>
      </w:r>
      <w:r w:rsidRPr="00347DE3">
        <w:t xml:space="preserve"> otsusest n</w:t>
      </w:r>
      <w:r>
        <w:t>r …</w:t>
      </w:r>
      <w:r w:rsidRPr="00347DE3">
        <w:t>„Kuusalu Vallavolikogu</w:t>
      </w:r>
      <w:r>
        <w:t xml:space="preserve"> eelarve- ja arengukomisjoni</w:t>
      </w:r>
      <w:r w:rsidRPr="00347DE3">
        <w:t xml:space="preserve"> esime</w:t>
      </w:r>
      <w:r>
        <w:t>he</w:t>
      </w:r>
      <w:r w:rsidRPr="00347DE3">
        <w:t xml:space="preserve"> ja</w:t>
      </w:r>
      <w:r>
        <w:t xml:space="preserve"> </w:t>
      </w:r>
      <w:r w:rsidRPr="00347DE3">
        <w:t>aseesime</w:t>
      </w:r>
      <w:r>
        <w:t xml:space="preserve">he </w:t>
      </w:r>
      <w:r w:rsidRPr="00347DE3">
        <w:t>valimine“</w:t>
      </w:r>
      <w:r>
        <w:t xml:space="preserve">, </w:t>
      </w:r>
      <w:r w:rsidRPr="00347DE3">
        <w:t xml:space="preserve">Kuusalu Vallavolikogu </w:t>
      </w:r>
      <w:r>
        <w:t>17.12.2025</w:t>
      </w:r>
      <w:r w:rsidRPr="00347DE3">
        <w:t xml:space="preserve"> otsusest nr</w:t>
      </w:r>
      <w:r>
        <w:t xml:space="preserve"> … </w:t>
      </w:r>
      <w:r w:rsidRPr="00347DE3">
        <w:t>„Kuusalu Vallavolikogu</w:t>
      </w:r>
      <w:r>
        <w:t xml:space="preserve"> hariduse ja noorsootöökomisjoni</w:t>
      </w:r>
      <w:r w:rsidRPr="00347DE3">
        <w:t xml:space="preserve"> esime</w:t>
      </w:r>
      <w:r>
        <w:t>he</w:t>
      </w:r>
      <w:r w:rsidRPr="00347DE3">
        <w:t xml:space="preserve"> ja</w:t>
      </w:r>
      <w:r>
        <w:t xml:space="preserve"> </w:t>
      </w:r>
      <w:r w:rsidRPr="00347DE3">
        <w:t>aseesime</w:t>
      </w:r>
      <w:r>
        <w:t xml:space="preserve">he </w:t>
      </w:r>
      <w:r w:rsidRPr="00347DE3">
        <w:t>valimine“</w:t>
      </w:r>
      <w:r>
        <w:t xml:space="preserve">, </w:t>
      </w:r>
      <w:r w:rsidRPr="00347DE3">
        <w:t xml:space="preserve">Kuusalu Vallavolikogu </w:t>
      </w:r>
      <w:r>
        <w:t>17.12.2025</w:t>
      </w:r>
      <w:r w:rsidRPr="00347DE3">
        <w:t xml:space="preserve"> otsusest nr</w:t>
      </w:r>
      <w:r>
        <w:t xml:space="preserve"> … </w:t>
      </w:r>
      <w:r w:rsidRPr="00347DE3">
        <w:t>„Kuusalu Vallavolikogu</w:t>
      </w:r>
      <w:r>
        <w:t xml:space="preserve"> kogukonnakomisjoni</w:t>
      </w:r>
      <w:r w:rsidRPr="00347DE3">
        <w:t xml:space="preserve"> esime</w:t>
      </w:r>
      <w:r>
        <w:t>he</w:t>
      </w:r>
      <w:r w:rsidRPr="00347DE3">
        <w:t xml:space="preserve"> ja</w:t>
      </w:r>
      <w:r>
        <w:t xml:space="preserve"> </w:t>
      </w:r>
      <w:r w:rsidRPr="00347DE3">
        <w:t>aseesime</w:t>
      </w:r>
      <w:r>
        <w:t xml:space="preserve">he </w:t>
      </w:r>
      <w:r w:rsidRPr="00347DE3">
        <w:t>valimine“</w:t>
      </w:r>
      <w:r>
        <w:t xml:space="preserve">, </w:t>
      </w:r>
      <w:r w:rsidRPr="00347DE3">
        <w:t xml:space="preserve">Kuusalu Vallavolikogu </w:t>
      </w:r>
      <w:r>
        <w:t>17.12.2025</w:t>
      </w:r>
      <w:r w:rsidRPr="00347DE3">
        <w:t xml:space="preserve"> otsusest nr</w:t>
      </w:r>
      <w:r>
        <w:t xml:space="preserve"> … </w:t>
      </w:r>
      <w:r w:rsidRPr="00347DE3">
        <w:t>„Kuusalu Vallavolikogu</w:t>
      </w:r>
      <w:r>
        <w:t xml:space="preserve"> keskkonna- ja ehituskomisjoni</w:t>
      </w:r>
      <w:r w:rsidRPr="00347DE3">
        <w:t xml:space="preserve"> esime</w:t>
      </w:r>
      <w:r>
        <w:t>he</w:t>
      </w:r>
      <w:r w:rsidRPr="00347DE3">
        <w:t xml:space="preserve"> ja</w:t>
      </w:r>
      <w:r>
        <w:t xml:space="preserve"> </w:t>
      </w:r>
      <w:r w:rsidRPr="00347DE3">
        <w:t>aseesime</w:t>
      </w:r>
      <w:r>
        <w:t xml:space="preserve">he </w:t>
      </w:r>
      <w:r w:rsidRPr="00347DE3">
        <w:t>valimine</w:t>
      </w:r>
      <w:r>
        <w:t xml:space="preserve">“ ning </w:t>
      </w:r>
      <w:r w:rsidRPr="00347DE3">
        <w:t>võttes aluseks</w:t>
      </w:r>
      <w:r>
        <w:t xml:space="preserve"> Kuusalu Vallavolikogu alatiste komisjonide </w:t>
      </w:r>
      <w:r w:rsidRPr="00347DE3">
        <w:t>esime</w:t>
      </w:r>
      <w:r>
        <w:t>este</w:t>
      </w:r>
      <w:r w:rsidRPr="00347DE3">
        <w:t xml:space="preserve"> esildise</w:t>
      </w:r>
      <w:r>
        <w:t>d</w:t>
      </w:r>
      <w:r w:rsidRPr="00347DE3">
        <w:t>, Kuusalu</w:t>
      </w:r>
      <w:r>
        <w:t xml:space="preserve"> </w:t>
      </w:r>
      <w:r w:rsidRPr="00347DE3">
        <w:t>Vallavolikogu</w:t>
      </w:r>
    </w:p>
    <w:p w14:paraId="37ECA9D9" w14:textId="77777777" w:rsidR="006163C2" w:rsidRDefault="006163C2" w:rsidP="006163C2"/>
    <w:p w14:paraId="0D3CB464" w14:textId="77777777" w:rsidR="006163C2" w:rsidRPr="005416E7" w:rsidRDefault="006163C2" w:rsidP="006163C2">
      <w:pPr>
        <w:rPr>
          <w:b/>
        </w:rPr>
      </w:pPr>
      <w:r w:rsidRPr="005416E7">
        <w:rPr>
          <w:b/>
        </w:rPr>
        <w:t>otsustab</w:t>
      </w:r>
      <w:r w:rsidRPr="00347DE3">
        <w:rPr>
          <w:b/>
        </w:rPr>
        <w:t>:</w:t>
      </w:r>
    </w:p>
    <w:p w14:paraId="6CE10989" w14:textId="77777777" w:rsidR="006163C2" w:rsidRPr="00347DE3" w:rsidRDefault="006163C2" w:rsidP="006163C2"/>
    <w:p w14:paraId="1037C93B" w14:textId="77777777" w:rsidR="006163C2" w:rsidRDefault="006163C2" w:rsidP="006163C2">
      <w:pPr>
        <w:pStyle w:val="Loendilik"/>
        <w:numPr>
          <w:ilvl w:val="0"/>
          <w:numId w:val="2"/>
        </w:numPr>
      </w:pPr>
      <w:r w:rsidRPr="00347DE3">
        <w:t xml:space="preserve">Moodustada </w:t>
      </w:r>
      <w:r>
        <w:t>eelarve- ja arengukomisjon …</w:t>
      </w:r>
      <w:r w:rsidRPr="00347DE3">
        <w:t xml:space="preserve"> liikmelisena.</w:t>
      </w:r>
    </w:p>
    <w:p w14:paraId="472F84AC" w14:textId="77777777" w:rsidR="006163C2" w:rsidRDefault="006163C2" w:rsidP="006163C2">
      <w:pPr>
        <w:pStyle w:val="Loendilik"/>
        <w:numPr>
          <w:ilvl w:val="1"/>
          <w:numId w:val="2"/>
        </w:numPr>
      </w:pPr>
      <w:r w:rsidRPr="00347DE3">
        <w:t xml:space="preserve">Kinnitada </w:t>
      </w:r>
      <w:r>
        <w:t>eelarve- ja arengukomisjoni koosseis:</w:t>
      </w:r>
    </w:p>
    <w:p w14:paraId="050182B8" w14:textId="77777777" w:rsidR="006163C2" w:rsidRPr="00347DE3" w:rsidRDefault="006163C2" w:rsidP="006163C2">
      <w:r>
        <w:t xml:space="preserve">1.1.1………….. – </w:t>
      </w:r>
      <w:r w:rsidRPr="00347DE3">
        <w:t>komisjoni esimees;</w:t>
      </w:r>
    </w:p>
    <w:p w14:paraId="26008438" w14:textId="77777777" w:rsidR="006163C2" w:rsidRPr="00347DE3" w:rsidRDefault="006163C2" w:rsidP="006163C2">
      <w:pPr>
        <w:ind w:left="360" w:hanging="360"/>
      </w:pPr>
      <w:r>
        <w:t xml:space="preserve">1.1.2………….. – </w:t>
      </w:r>
      <w:r w:rsidRPr="00347DE3">
        <w:t>komisjoni aseesimees;</w:t>
      </w:r>
    </w:p>
    <w:p w14:paraId="7CDD14BC" w14:textId="77777777" w:rsidR="006163C2" w:rsidRDefault="006163C2" w:rsidP="006163C2">
      <w:pPr>
        <w:ind w:left="360" w:hanging="360"/>
      </w:pPr>
      <w:r>
        <w:t xml:space="preserve">1.1.3………….. – </w:t>
      </w:r>
      <w:r w:rsidRPr="00347DE3">
        <w:t>liige</w:t>
      </w:r>
    </w:p>
    <w:p w14:paraId="48715992" w14:textId="77777777" w:rsidR="006163C2" w:rsidRPr="00347DE3" w:rsidRDefault="006163C2" w:rsidP="006163C2">
      <w:pPr>
        <w:ind w:left="360" w:hanging="360"/>
      </w:pPr>
      <w:r>
        <w:t xml:space="preserve">1.1.4………….. – </w:t>
      </w:r>
      <w:r w:rsidRPr="00347DE3">
        <w:t>liige</w:t>
      </w:r>
    </w:p>
    <w:p w14:paraId="3F8617D2" w14:textId="77777777" w:rsidR="006163C2" w:rsidRPr="00347DE3" w:rsidRDefault="006163C2" w:rsidP="006163C2">
      <w:pPr>
        <w:ind w:left="360" w:hanging="360"/>
      </w:pPr>
      <w:r>
        <w:t xml:space="preserve">1.1.5………….. – </w:t>
      </w:r>
      <w:r w:rsidRPr="00347DE3">
        <w:t>liige</w:t>
      </w:r>
    </w:p>
    <w:p w14:paraId="164CAEB4" w14:textId="77777777" w:rsidR="006163C2" w:rsidRPr="00347DE3" w:rsidRDefault="006163C2" w:rsidP="006163C2">
      <w:pPr>
        <w:ind w:left="360" w:hanging="360"/>
      </w:pPr>
      <w:r>
        <w:t xml:space="preserve">1.1.6………….. – </w:t>
      </w:r>
      <w:r w:rsidRPr="00347DE3">
        <w:t>liige</w:t>
      </w:r>
    </w:p>
    <w:p w14:paraId="16D6F9F2" w14:textId="77777777" w:rsidR="006163C2" w:rsidRPr="00347DE3" w:rsidRDefault="006163C2" w:rsidP="006163C2">
      <w:pPr>
        <w:ind w:left="360" w:hanging="360"/>
      </w:pPr>
      <w:r>
        <w:t xml:space="preserve">1.1.7………….. – </w:t>
      </w:r>
      <w:r w:rsidRPr="00347DE3">
        <w:t>liige</w:t>
      </w:r>
    </w:p>
    <w:p w14:paraId="503F887D" w14:textId="77777777" w:rsidR="006163C2" w:rsidRPr="00347DE3" w:rsidRDefault="006163C2" w:rsidP="006163C2">
      <w:pPr>
        <w:ind w:left="360" w:hanging="360"/>
      </w:pPr>
      <w:r>
        <w:t xml:space="preserve">1.1.8………….. – </w:t>
      </w:r>
      <w:r w:rsidRPr="00347DE3">
        <w:t>liige</w:t>
      </w:r>
    </w:p>
    <w:p w14:paraId="3063F981" w14:textId="77777777" w:rsidR="006163C2" w:rsidRPr="00347DE3" w:rsidRDefault="006163C2" w:rsidP="006163C2">
      <w:pPr>
        <w:ind w:left="360" w:hanging="360"/>
      </w:pPr>
      <w:r>
        <w:t xml:space="preserve">1.1.9………….. – </w:t>
      </w:r>
      <w:r w:rsidRPr="00347DE3">
        <w:t>liige</w:t>
      </w:r>
    </w:p>
    <w:p w14:paraId="06679864" w14:textId="77777777" w:rsidR="006163C2" w:rsidRPr="00347DE3" w:rsidRDefault="006163C2" w:rsidP="006163C2">
      <w:pPr>
        <w:ind w:left="360" w:hanging="360"/>
      </w:pPr>
      <w:r>
        <w:t xml:space="preserve">1.1.10………….. – </w:t>
      </w:r>
      <w:r w:rsidRPr="00347DE3">
        <w:t>liige</w:t>
      </w:r>
    </w:p>
    <w:p w14:paraId="4F4DF597" w14:textId="77777777" w:rsidR="006163C2" w:rsidRPr="00347DE3" w:rsidRDefault="006163C2" w:rsidP="006163C2">
      <w:pPr>
        <w:ind w:left="360" w:hanging="360"/>
      </w:pPr>
      <w:r>
        <w:t xml:space="preserve">1.1.11………….. – </w:t>
      </w:r>
      <w:r w:rsidRPr="00347DE3">
        <w:t>liige</w:t>
      </w:r>
    </w:p>
    <w:p w14:paraId="7CD383B5" w14:textId="77777777" w:rsidR="006163C2" w:rsidRPr="00347DE3" w:rsidRDefault="006163C2" w:rsidP="006163C2">
      <w:pPr>
        <w:ind w:left="360" w:hanging="360"/>
      </w:pPr>
      <w:r>
        <w:t xml:space="preserve">1.1.12………….. – </w:t>
      </w:r>
      <w:r w:rsidRPr="00347DE3">
        <w:t>liige</w:t>
      </w:r>
    </w:p>
    <w:p w14:paraId="5970BF7F" w14:textId="77777777" w:rsidR="006163C2" w:rsidRPr="00347DE3" w:rsidRDefault="006163C2" w:rsidP="006163C2">
      <w:pPr>
        <w:ind w:left="360" w:hanging="360"/>
      </w:pPr>
      <w:r>
        <w:t xml:space="preserve">1.1.13………….. – </w:t>
      </w:r>
      <w:r w:rsidRPr="00347DE3">
        <w:t>liige</w:t>
      </w:r>
    </w:p>
    <w:p w14:paraId="556F5802" w14:textId="77777777" w:rsidR="006163C2" w:rsidRPr="00347DE3" w:rsidRDefault="006163C2" w:rsidP="006163C2">
      <w:pPr>
        <w:ind w:left="360" w:hanging="360"/>
      </w:pPr>
      <w:r>
        <w:lastRenderedPageBreak/>
        <w:t xml:space="preserve">1.1.14………….. – </w:t>
      </w:r>
      <w:r w:rsidRPr="00347DE3">
        <w:t>liige</w:t>
      </w:r>
    </w:p>
    <w:p w14:paraId="2B901BA5" w14:textId="77777777" w:rsidR="006163C2" w:rsidRDefault="006163C2" w:rsidP="006163C2">
      <w:pPr>
        <w:ind w:left="360" w:hanging="360"/>
      </w:pPr>
      <w:r>
        <w:t xml:space="preserve">1.1.15………….. – </w:t>
      </w:r>
      <w:r w:rsidRPr="00347DE3">
        <w:t>liige</w:t>
      </w:r>
    </w:p>
    <w:p w14:paraId="52815764" w14:textId="77777777" w:rsidR="006163C2" w:rsidRDefault="006163C2" w:rsidP="006163C2">
      <w:pPr>
        <w:ind w:left="360" w:hanging="360"/>
      </w:pPr>
    </w:p>
    <w:p w14:paraId="470277FC" w14:textId="77777777" w:rsidR="006163C2" w:rsidRDefault="006163C2" w:rsidP="006163C2">
      <w:pPr>
        <w:pStyle w:val="Loendilik"/>
        <w:numPr>
          <w:ilvl w:val="0"/>
          <w:numId w:val="2"/>
        </w:numPr>
      </w:pPr>
      <w:r w:rsidRPr="00347DE3">
        <w:t xml:space="preserve">Moodustada </w:t>
      </w:r>
      <w:r>
        <w:t>hariduse ja noorsootöökomisjon…</w:t>
      </w:r>
      <w:r w:rsidRPr="00347DE3">
        <w:t xml:space="preserve"> liikmelisena.</w:t>
      </w:r>
    </w:p>
    <w:p w14:paraId="44C1E486" w14:textId="77777777" w:rsidR="006163C2" w:rsidRDefault="006163C2" w:rsidP="006163C2">
      <w:pPr>
        <w:pStyle w:val="Loendilik"/>
        <w:numPr>
          <w:ilvl w:val="1"/>
          <w:numId w:val="2"/>
        </w:numPr>
      </w:pPr>
      <w:r w:rsidRPr="00347DE3">
        <w:t xml:space="preserve">Kinnitada </w:t>
      </w:r>
      <w:r>
        <w:t>hariduse ja noorsootöökomisjoni koosseis:</w:t>
      </w:r>
    </w:p>
    <w:p w14:paraId="5D68CAAF" w14:textId="77777777" w:rsidR="006163C2" w:rsidRPr="00347DE3" w:rsidRDefault="006163C2" w:rsidP="006163C2">
      <w:r>
        <w:t xml:space="preserve">2.1.1………….. – </w:t>
      </w:r>
      <w:r w:rsidRPr="00347DE3">
        <w:t>komisjoni esimees;</w:t>
      </w:r>
    </w:p>
    <w:p w14:paraId="18348BE5" w14:textId="77777777" w:rsidR="006163C2" w:rsidRPr="00347DE3" w:rsidRDefault="006163C2" w:rsidP="006163C2">
      <w:pPr>
        <w:ind w:left="360" w:hanging="360"/>
      </w:pPr>
      <w:r>
        <w:t xml:space="preserve">2.1.2………….. – </w:t>
      </w:r>
      <w:r w:rsidRPr="00347DE3">
        <w:t>komisjoni aseesimees;</w:t>
      </w:r>
    </w:p>
    <w:p w14:paraId="32E78E62" w14:textId="77777777" w:rsidR="006163C2" w:rsidRDefault="006163C2" w:rsidP="006163C2">
      <w:pPr>
        <w:ind w:left="360" w:hanging="360"/>
      </w:pPr>
      <w:r>
        <w:t xml:space="preserve">2.1.3………….. – </w:t>
      </w:r>
      <w:r w:rsidRPr="00347DE3">
        <w:t>liige</w:t>
      </w:r>
    </w:p>
    <w:p w14:paraId="784E164C" w14:textId="77777777" w:rsidR="006163C2" w:rsidRPr="00347DE3" w:rsidRDefault="006163C2" w:rsidP="006163C2">
      <w:pPr>
        <w:ind w:left="360" w:hanging="360"/>
      </w:pPr>
      <w:r>
        <w:t xml:space="preserve">2.1.4………….. – </w:t>
      </w:r>
      <w:r w:rsidRPr="00347DE3">
        <w:t>liige</w:t>
      </w:r>
    </w:p>
    <w:p w14:paraId="66BA5380" w14:textId="77777777" w:rsidR="006163C2" w:rsidRPr="00347DE3" w:rsidRDefault="006163C2" w:rsidP="006163C2">
      <w:pPr>
        <w:ind w:left="360" w:hanging="360"/>
      </w:pPr>
      <w:r>
        <w:t xml:space="preserve">2.1.5………….. – </w:t>
      </w:r>
      <w:r w:rsidRPr="00347DE3">
        <w:t>liige</w:t>
      </w:r>
    </w:p>
    <w:p w14:paraId="152232F0" w14:textId="77777777" w:rsidR="006163C2" w:rsidRPr="00347DE3" w:rsidRDefault="006163C2" w:rsidP="006163C2">
      <w:pPr>
        <w:ind w:left="360" w:hanging="360"/>
      </w:pPr>
      <w:r>
        <w:t xml:space="preserve">2.1.6………….. – </w:t>
      </w:r>
      <w:r w:rsidRPr="00347DE3">
        <w:t>liige</w:t>
      </w:r>
    </w:p>
    <w:p w14:paraId="5C08E811" w14:textId="77777777" w:rsidR="006163C2" w:rsidRPr="00347DE3" w:rsidRDefault="006163C2" w:rsidP="006163C2">
      <w:pPr>
        <w:ind w:left="360" w:hanging="360"/>
      </w:pPr>
      <w:r>
        <w:t xml:space="preserve">2.1.7………….. – </w:t>
      </w:r>
      <w:r w:rsidRPr="00347DE3">
        <w:t>liige</w:t>
      </w:r>
    </w:p>
    <w:p w14:paraId="5CBBCDEF" w14:textId="77777777" w:rsidR="006163C2" w:rsidRPr="00347DE3" w:rsidRDefault="006163C2" w:rsidP="006163C2">
      <w:pPr>
        <w:ind w:left="360" w:hanging="360"/>
      </w:pPr>
      <w:r>
        <w:t xml:space="preserve">2.1.8………….. – </w:t>
      </w:r>
      <w:r w:rsidRPr="00347DE3">
        <w:t>liige</w:t>
      </w:r>
    </w:p>
    <w:p w14:paraId="2BD82A09" w14:textId="77777777" w:rsidR="006163C2" w:rsidRPr="00347DE3" w:rsidRDefault="006163C2" w:rsidP="006163C2">
      <w:pPr>
        <w:ind w:left="360" w:hanging="360"/>
      </w:pPr>
      <w:r>
        <w:t xml:space="preserve">2.1.9………….. – </w:t>
      </w:r>
      <w:r w:rsidRPr="00347DE3">
        <w:t>liige</w:t>
      </w:r>
    </w:p>
    <w:p w14:paraId="1ED15770" w14:textId="77777777" w:rsidR="006163C2" w:rsidRPr="00347DE3" w:rsidRDefault="006163C2" w:rsidP="006163C2">
      <w:pPr>
        <w:ind w:left="360" w:hanging="360"/>
      </w:pPr>
      <w:r>
        <w:t xml:space="preserve">2.1.10………….. – </w:t>
      </w:r>
      <w:r w:rsidRPr="00347DE3">
        <w:t>liige</w:t>
      </w:r>
    </w:p>
    <w:p w14:paraId="6014380E" w14:textId="77777777" w:rsidR="006163C2" w:rsidRPr="00347DE3" w:rsidRDefault="006163C2" w:rsidP="006163C2">
      <w:pPr>
        <w:ind w:left="360" w:hanging="360"/>
      </w:pPr>
      <w:r>
        <w:t xml:space="preserve">2.1.11………….. – </w:t>
      </w:r>
      <w:r w:rsidRPr="00347DE3">
        <w:t>liige</w:t>
      </w:r>
    </w:p>
    <w:p w14:paraId="02B75F29" w14:textId="77777777" w:rsidR="006163C2" w:rsidRPr="00347DE3" w:rsidRDefault="006163C2" w:rsidP="006163C2">
      <w:pPr>
        <w:ind w:left="360" w:hanging="360"/>
      </w:pPr>
      <w:r>
        <w:t xml:space="preserve">2.1.12………….. – </w:t>
      </w:r>
      <w:r w:rsidRPr="00347DE3">
        <w:t>liige</w:t>
      </w:r>
    </w:p>
    <w:p w14:paraId="4FCA54DA" w14:textId="77777777" w:rsidR="006163C2" w:rsidRPr="00347DE3" w:rsidRDefault="006163C2" w:rsidP="006163C2">
      <w:pPr>
        <w:ind w:left="360" w:hanging="360"/>
      </w:pPr>
      <w:r>
        <w:t xml:space="preserve">2.1.13………….. – </w:t>
      </w:r>
      <w:r w:rsidRPr="00347DE3">
        <w:t>liige</w:t>
      </w:r>
    </w:p>
    <w:p w14:paraId="20260871" w14:textId="77777777" w:rsidR="006163C2" w:rsidRPr="00347DE3" w:rsidRDefault="006163C2" w:rsidP="006163C2">
      <w:pPr>
        <w:ind w:left="360" w:hanging="360"/>
      </w:pPr>
      <w:r>
        <w:t xml:space="preserve">2.1.14………….. – </w:t>
      </w:r>
      <w:r w:rsidRPr="00347DE3">
        <w:t>liige</w:t>
      </w:r>
    </w:p>
    <w:p w14:paraId="6E1E87FA" w14:textId="77777777" w:rsidR="006163C2" w:rsidRDefault="006163C2" w:rsidP="006163C2">
      <w:pPr>
        <w:ind w:left="360" w:hanging="360"/>
      </w:pPr>
      <w:r>
        <w:t xml:space="preserve">2.1.15………….. – </w:t>
      </w:r>
      <w:r w:rsidRPr="00347DE3">
        <w:t>liige</w:t>
      </w:r>
    </w:p>
    <w:p w14:paraId="2453731D" w14:textId="77777777" w:rsidR="006163C2" w:rsidRDefault="006163C2" w:rsidP="006163C2">
      <w:pPr>
        <w:ind w:left="360" w:hanging="360"/>
      </w:pPr>
    </w:p>
    <w:p w14:paraId="3073EB97" w14:textId="13F0C9FE" w:rsidR="006163C2" w:rsidRDefault="006163C2" w:rsidP="006163C2">
      <w:pPr>
        <w:pStyle w:val="Loendilik"/>
        <w:numPr>
          <w:ilvl w:val="0"/>
          <w:numId w:val="2"/>
        </w:numPr>
      </w:pPr>
      <w:r w:rsidRPr="00347DE3">
        <w:t xml:space="preserve">Moodustada </w:t>
      </w:r>
      <w:r>
        <w:t>kogukonnakomisjon …</w:t>
      </w:r>
      <w:r w:rsidRPr="00347DE3">
        <w:t xml:space="preserve"> liikmelisena.</w:t>
      </w:r>
    </w:p>
    <w:p w14:paraId="6A21C157" w14:textId="27152E20" w:rsidR="006163C2" w:rsidRDefault="006163C2" w:rsidP="006163C2">
      <w:pPr>
        <w:pStyle w:val="Loendilik"/>
        <w:numPr>
          <w:ilvl w:val="1"/>
          <w:numId w:val="2"/>
        </w:numPr>
      </w:pPr>
      <w:r w:rsidRPr="00347DE3">
        <w:t xml:space="preserve">Kinnitada </w:t>
      </w:r>
      <w:r>
        <w:t>kogukonnakomisjoni koosseis:</w:t>
      </w:r>
    </w:p>
    <w:p w14:paraId="2C031D5E" w14:textId="77777777" w:rsidR="006163C2" w:rsidRPr="00347DE3" w:rsidRDefault="006163C2" w:rsidP="006163C2">
      <w:r>
        <w:t xml:space="preserve">3.1.1………….. – </w:t>
      </w:r>
      <w:r w:rsidRPr="00347DE3">
        <w:t>komisjoni esimees;</w:t>
      </w:r>
    </w:p>
    <w:p w14:paraId="0E8A752B" w14:textId="77777777" w:rsidR="006163C2" w:rsidRPr="00347DE3" w:rsidRDefault="006163C2" w:rsidP="006163C2">
      <w:pPr>
        <w:ind w:left="360" w:hanging="360"/>
      </w:pPr>
      <w:r>
        <w:t xml:space="preserve">3.1.2………….. – </w:t>
      </w:r>
      <w:r w:rsidRPr="00347DE3">
        <w:t>komisjoni aseesimees;</w:t>
      </w:r>
    </w:p>
    <w:p w14:paraId="70BDBA2D" w14:textId="77777777" w:rsidR="006163C2" w:rsidRDefault="006163C2" w:rsidP="006163C2">
      <w:pPr>
        <w:ind w:left="360" w:hanging="360"/>
      </w:pPr>
      <w:r>
        <w:t xml:space="preserve">3.1.3………….. – </w:t>
      </w:r>
      <w:r w:rsidRPr="00347DE3">
        <w:t>liige</w:t>
      </w:r>
    </w:p>
    <w:p w14:paraId="399C3C18" w14:textId="77777777" w:rsidR="006163C2" w:rsidRPr="00347DE3" w:rsidRDefault="006163C2" w:rsidP="006163C2">
      <w:pPr>
        <w:ind w:left="360" w:hanging="360"/>
      </w:pPr>
      <w:r>
        <w:t xml:space="preserve">3.1.4………….. – </w:t>
      </w:r>
      <w:r w:rsidRPr="00347DE3">
        <w:t>liige</w:t>
      </w:r>
    </w:p>
    <w:p w14:paraId="39BA465A" w14:textId="77777777" w:rsidR="006163C2" w:rsidRPr="00347DE3" w:rsidRDefault="006163C2" w:rsidP="006163C2">
      <w:pPr>
        <w:ind w:left="360" w:hanging="360"/>
      </w:pPr>
      <w:r>
        <w:t xml:space="preserve">3.1.5………….. – </w:t>
      </w:r>
      <w:r w:rsidRPr="00347DE3">
        <w:t>liige</w:t>
      </w:r>
    </w:p>
    <w:p w14:paraId="3A29B82C" w14:textId="77777777" w:rsidR="006163C2" w:rsidRPr="00347DE3" w:rsidRDefault="006163C2" w:rsidP="006163C2">
      <w:pPr>
        <w:ind w:left="360" w:hanging="360"/>
      </w:pPr>
      <w:r>
        <w:t xml:space="preserve">3.1.6………….. – </w:t>
      </w:r>
      <w:r w:rsidRPr="00347DE3">
        <w:t>liige</w:t>
      </w:r>
    </w:p>
    <w:p w14:paraId="6D8B42C7" w14:textId="77777777" w:rsidR="006163C2" w:rsidRPr="00347DE3" w:rsidRDefault="006163C2" w:rsidP="006163C2">
      <w:pPr>
        <w:ind w:left="360" w:hanging="360"/>
      </w:pPr>
      <w:r>
        <w:t xml:space="preserve">3.1.7………….. – </w:t>
      </w:r>
      <w:r w:rsidRPr="00347DE3">
        <w:t>liige</w:t>
      </w:r>
    </w:p>
    <w:p w14:paraId="128DC17C" w14:textId="77777777" w:rsidR="006163C2" w:rsidRPr="00347DE3" w:rsidRDefault="006163C2" w:rsidP="006163C2">
      <w:pPr>
        <w:ind w:left="360" w:hanging="360"/>
      </w:pPr>
      <w:r>
        <w:t xml:space="preserve">3.1.8………….. – </w:t>
      </w:r>
      <w:r w:rsidRPr="00347DE3">
        <w:t>liige</w:t>
      </w:r>
    </w:p>
    <w:p w14:paraId="634468D1" w14:textId="77777777" w:rsidR="006163C2" w:rsidRPr="00347DE3" w:rsidRDefault="006163C2" w:rsidP="006163C2">
      <w:pPr>
        <w:ind w:left="360" w:hanging="360"/>
      </w:pPr>
      <w:r>
        <w:t xml:space="preserve">3.1.9………….. – </w:t>
      </w:r>
      <w:r w:rsidRPr="00347DE3">
        <w:t>liige</w:t>
      </w:r>
    </w:p>
    <w:p w14:paraId="527611A9" w14:textId="77777777" w:rsidR="006163C2" w:rsidRPr="00347DE3" w:rsidRDefault="006163C2" w:rsidP="006163C2">
      <w:pPr>
        <w:ind w:left="360" w:hanging="360"/>
      </w:pPr>
      <w:r>
        <w:t xml:space="preserve">3.1.10………….. – </w:t>
      </w:r>
      <w:r w:rsidRPr="00347DE3">
        <w:t>liige</w:t>
      </w:r>
    </w:p>
    <w:p w14:paraId="16906447" w14:textId="77777777" w:rsidR="006163C2" w:rsidRPr="00347DE3" w:rsidRDefault="006163C2" w:rsidP="006163C2">
      <w:pPr>
        <w:ind w:left="360" w:hanging="360"/>
      </w:pPr>
      <w:r>
        <w:t xml:space="preserve">3.1.11………….. – </w:t>
      </w:r>
      <w:r w:rsidRPr="00347DE3">
        <w:t>liige</w:t>
      </w:r>
    </w:p>
    <w:p w14:paraId="3C63B024" w14:textId="77777777" w:rsidR="006163C2" w:rsidRPr="00347DE3" w:rsidRDefault="006163C2" w:rsidP="006163C2">
      <w:pPr>
        <w:ind w:left="360" w:hanging="360"/>
      </w:pPr>
      <w:r>
        <w:t xml:space="preserve">3.1.12………….. – </w:t>
      </w:r>
      <w:r w:rsidRPr="00347DE3">
        <w:t>liige</w:t>
      </w:r>
    </w:p>
    <w:p w14:paraId="57691F55" w14:textId="77777777" w:rsidR="006163C2" w:rsidRPr="00347DE3" w:rsidRDefault="006163C2" w:rsidP="006163C2">
      <w:pPr>
        <w:ind w:left="360" w:hanging="360"/>
      </w:pPr>
      <w:r>
        <w:t xml:space="preserve">3.1.13………….. – </w:t>
      </w:r>
      <w:r w:rsidRPr="00347DE3">
        <w:t>liige</w:t>
      </w:r>
    </w:p>
    <w:p w14:paraId="76E3D9F1" w14:textId="77777777" w:rsidR="006163C2" w:rsidRPr="00347DE3" w:rsidRDefault="006163C2" w:rsidP="006163C2">
      <w:pPr>
        <w:ind w:left="360" w:hanging="360"/>
      </w:pPr>
      <w:r>
        <w:t xml:space="preserve">3.1.14………….. – </w:t>
      </w:r>
      <w:r w:rsidRPr="00347DE3">
        <w:t>liige</w:t>
      </w:r>
    </w:p>
    <w:p w14:paraId="7E600906" w14:textId="7297505F" w:rsidR="006163C2" w:rsidRDefault="006163C2" w:rsidP="006163C2">
      <w:pPr>
        <w:ind w:left="360" w:hanging="360"/>
      </w:pPr>
      <w:r>
        <w:t xml:space="preserve">3.1.15………….. – </w:t>
      </w:r>
      <w:r w:rsidRPr="00347DE3">
        <w:t>liige</w:t>
      </w:r>
    </w:p>
    <w:p w14:paraId="5D4600A3" w14:textId="77777777" w:rsidR="006163C2" w:rsidRPr="00347DE3" w:rsidRDefault="006163C2" w:rsidP="006163C2">
      <w:pPr>
        <w:ind w:left="360" w:hanging="360"/>
      </w:pPr>
    </w:p>
    <w:p w14:paraId="45472F0E" w14:textId="77777777" w:rsidR="006163C2" w:rsidRDefault="006163C2" w:rsidP="006163C2">
      <w:pPr>
        <w:pStyle w:val="Loendilik"/>
        <w:numPr>
          <w:ilvl w:val="0"/>
          <w:numId w:val="2"/>
        </w:numPr>
      </w:pPr>
      <w:r w:rsidRPr="00347DE3">
        <w:t xml:space="preserve">Moodustada </w:t>
      </w:r>
      <w:r>
        <w:t>keskkonna- ja ehituskomisjon …</w:t>
      </w:r>
      <w:r w:rsidRPr="00347DE3">
        <w:t xml:space="preserve"> liikmelisena.</w:t>
      </w:r>
    </w:p>
    <w:p w14:paraId="56E4F9EF" w14:textId="77777777" w:rsidR="006163C2" w:rsidRDefault="006163C2" w:rsidP="006163C2">
      <w:pPr>
        <w:pStyle w:val="Loendilik"/>
        <w:numPr>
          <w:ilvl w:val="1"/>
          <w:numId w:val="2"/>
        </w:numPr>
      </w:pPr>
      <w:r w:rsidRPr="00347DE3">
        <w:t xml:space="preserve">Kinnitada </w:t>
      </w:r>
      <w:r>
        <w:t>keskkonna- ja ehituskomisjoni koosseis:</w:t>
      </w:r>
    </w:p>
    <w:p w14:paraId="29553B77" w14:textId="52B06D25" w:rsidR="006163C2" w:rsidRPr="00347DE3" w:rsidRDefault="006163C2" w:rsidP="006163C2">
      <w:r>
        <w:t xml:space="preserve">4.1.1………….. – </w:t>
      </w:r>
      <w:r w:rsidRPr="00347DE3">
        <w:t>komisjoni esimees;</w:t>
      </w:r>
    </w:p>
    <w:p w14:paraId="45D6FE73" w14:textId="2BDFA089" w:rsidR="006163C2" w:rsidRPr="00347DE3" w:rsidRDefault="006163C2" w:rsidP="006163C2">
      <w:pPr>
        <w:ind w:left="360" w:hanging="360"/>
      </w:pPr>
      <w:r>
        <w:t xml:space="preserve">4.1.2………….. – </w:t>
      </w:r>
      <w:r w:rsidRPr="00347DE3">
        <w:t>komisjoni aseesimees;</w:t>
      </w:r>
    </w:p>
    <w:p w14:paraId="63EC60C9" w14:textId="55E09508" w:rsidR="006163C2" w:rsidRDefault="006163C2" w:rsidP="006163C2">
      <w:pPr>
        <w:ind w:left="360" w:hanging="360"/>
      </w:pPr>
      <w:r>
        <w:t xml:space="preserve">4.1.3………….. – </w:t>
      </w:r>
      <w:r w:rsidRPr="00347DE3">
        <w:t>liige</w:t>
      </w:r>
    </w:p>
    <w:p w14:paraId="7E49E525" w14:textId="6F7DDAB9" w:rsidR="006163C2" w:rsidRPr="00347DE3" w:rsidRDefault="006163C2" w:rsidP="006163C2">
      <w:pPr>
        <w:ind w:left="360" w:hanging="360"/>
      </w:pPr>
      <w:r>
        <w:t xml:space="preserve">4.1.4………….. – </w:t>
      </w:r>
      <w:r w:rsidRPr="00347DE3">
        <w:t>liige</w:t>
      </w:r>
    </w:p>
    <w:p w14:paraId="73E8AC62" w14:textId="1C3D029F" w:rsidR="006163C2" w:rsidRPr="00347DE3" w:rsidRDefault="006163C2" w:rsidP="006163C2">
      <w:pPr>
        <w:ind w:left="360" w:hanging="360"/>
      </w:pPr>
      <w:r>
        <w:t xml:space="preserve">4.1.5………….. – </w:t>
      </w:r>
      <w:r w:rsidRPr="00347DE3">
        <w:t>liige</w:t>
      </w:r>
    </w:p>
    <w:p w14:paraId="402A13D4" w14:textId="1904A47B" w:rsidR="006163C2" w:rsidRPr="00347DE3" w:rsidRDefault="006163C2" w:rsidP="006163C2">
      <w:pPr>
        <w:ind w:left="360" w:hanging="360"/>
      </w:pPr>
      <w:r>
        <w:t xml:space="preserve">4.1.6………….. – </w:t>
      </w:r>
      <w:r w:rsidRPr="00347DE3">
        <w:t>liige</w:t>
      </w:r>
    </w:p>
    <w:p w14:paraId="294778F8" w14:textId="0288D02C" w:rsidR="006163C2" w:rsidRPr="00347DE3" w:rsidRDefault="006163C2" w:rsidP="006163C2">
      <w:pPr>
        <w:ind w:left="360" w:hanging="360"/>
      </w:pPr>
      <w:r>
        <w:t xml:space="preserve">4.1.7………….. – </w:t>
      </w:r>
      <w:r w:rsidRPr="00347DE3">
        <w:t>liige</w:t>
      </w:r>
    </w:p>
    <w:p w14:paraId="35F88A7A" w14:textId="7F2C794B" w:rsidR="006163C2" w:rsidRPr="00347DE3" w:rsidRDefault="006163C2" w:rsidP="006163C2">
      <w:pPr>
        <w:ind w:left="360" w:hanging="360"/>
      </w:pPr>
      <w:r>
        <w:t xml:space="preserve">4.1.8………….. – </w:t>
      </w:r>
      <w:r w:rsidRPr="00347DE3">
        <w:t>liige</w:t>
      </w:r>
    </w:p>
    <w:p w14:paraId="1AE52FA2" w14:textId="02DE1015" w:rsidR="006163C2" w:rsidRPr="00347DE3" w:rsidRDefault="006163C2" w:rsidP="006163C2">
      <w:pPr>
        <w:ind w:left="360" w:hanging="360"/>
      </w:pPr>
      <w:r>
        <w:t xml:space="preserve">4.1.9………….. – </w:t>
      </w:r>
      <w:r w:rsidRPr="00347DE3">
        <w:t>liige</w:t>
      </w:r>
    </w:p>
    <w:p w14:paraId="65610E00" w14:textId="6B6CEB67" w:rsidR="006163C2" w:rsidRPr="00347DE3" w:rsidRDefault="006163C2" w:rsidP="006163C2">
      <w:pPr>
        <w:ind w:left="360" w:hanging="360"/>
      </w:pPr>
      <w:r>
        <w:t xml:space="preserve">4.1.10………….. – </w:t>
      </w:r>
      <w:r w:rsidRPr="00347DE3">
        <w:t>liige</w:t>
      </w:r>
    </w:p>
    <w:p w14:paraId="57630006" w14:textId="43F67B82" w:rsidR="006163C2" w:rsidRPr="00347DE3" w:rsidRDefault="006163C2" w:rsidP="006163C2">
      <w:pPr>
        <w:ind w:left="360" w:hanging="360"/>
      </w:pPr>
      <w:r>
        <w:t xml:space="preserve">4.1.11………….. – </w:t>
      </w:r>
      <w:r w:rsidRPr="00347DE3">
        <w:t>liige</w:t>
      </w:r>
    </w:p>
    <w:p w14:paraId="0C04C0D9" w14:textId="5DBBE698" w:rsidR="006163C2" w:rsidRPr="00347DE3" w:rsidRDefault="006163C2" w:rsidP="006163C2">
      <w:pPr>
        <w:ind w:left="360" w:hanging="360"/>
      </w:pPr>
      <w:r>
        <w:t xml:space="preserve">4.1.12………….. – </w:t>
      </w:r>
      <w:r w:rsidRPr="00347DE3">
        <w:t>liige</w:t>
      </w:r>
    </w:p>
    <w:p w14:paraId="2D66F011" w14:textId="2FEDD993" w:rsidR="006163C2" w:rsidRPr="00347DE3" w:rsidRDefault="006163C2" w:rsidP="006163C2">
      <w:pPr>
        <w:ind w:left="360" w:hanging="360"/>
      </w:pPr>
      <w:r>
        <w:t xml:space="preserve">4.1.13………….. – </w:t>
      </w:r>
      <w:r w:rsidRPr="00347DE3">
        <w:t>liige</w:t>
      </w:r>
    </w:p>
    <w:p w14:paraId="61148E98" w14:textId="4413F19A" w:rsidR="006163C2" w:rsidRPr="00347DE3" w:rsidRDefault="006163C2" w:rsidP="006163C2">
      <w:pPr>
        <w:ind w:left="360" w:hanging="360"/>
      </w:pPr>
      <w:r>
        <w:lastRenderedPageBreak/>
        <w:t xml:space="preserve">4.1.14………….. – </w:t>
      </w:r>
      <w:r w:rsidRPr="00347DE3">
        <w:t>liige</w:t>
      </w:r>
    </w:p>
    <w:p w14:paraId="6CAF55ED" w14:textId="4A76861C" w:rsidR="006163C2" w:rsidRDefault="006163C2" w:rsidP="006163C2">
      <w:pPr>
        <w:ind w:left="360" w:hanging="360"/>
      </w:pPr>
      <w:r>
        <w:t xml:space="preserve">4.1.15………….. – </w:t>
      </w:r>
      <w:r w:rsidRPr="00347DE3">
        <w:t>liige</w:t>
      </w:r>
    </w:p>
    <w:p w14:paraId="555C7F48" w14:textId="77777777" w:rsidR="009F047D" w:rsidRDefault="009F047D" w:rsidP="00DC534B"/>
    <w:p w14:paraId="5F9045C1" w14:textId="69A407CC" w:rsidR="006163C2" w:rsidRDefault="009F047D" w:rsidP="009F047D">
      <w:r>
        <w:t xml:space="preserve">6. </w:t>
      </w:r>
      <w:r w:rsidR="006163C2" w:rsidRPr="00347DE3">
        <w:t>Otsuse peale võib esitada 30 kalendripäeva jooksul otsuse teatavakstegemisest Kuusalu</w:t>
      </w:r>
      <w:r w:rsidR="006163C2">
        <w:t xml:space="preserve"> </w:t>
      </w:r>
      <w:r w:rsidR="006163C2" w:rsidRPr="00347DE3">
        <w:t>Vallavolikogule vaide haldusmenetluse seaduses sätestatud korras või esitada kaebuse Tallinna Halduskohtule halduskohtumenetluse seadustikus sätestatud tähtaegadel ja korras.</w:t>
      </w:r>
    </w:p>
    <w:p w14:paraId="3CD0DA2D" w14:textId="77777777" w:rsidR="006163C2" w:rsidRDefault="006163C2" w:rsidP="006163C2">
      <w:pPr>
        <w:pStyle w:val="Loendilik"/>
        <w:ind w:left="360"/>
      </w:pPr>
    </w:p>
    <w:p w14:paraId="334EBAC1" w14:textId="2304F0F4" w:rsidR="006163C2" w:rsidRDefault="009F047D" w:rsidP="009F047D">
      <w:r>
        <w:t xml:space="preserve">7. </w:t>
      </w:r>
      <w:r w:rsidR="006163C2" w:rsidRPr="00347DE3">
        <w:t>Otsus jõustub teatavakstegemisest.</w:t>
      </w:r>
    </w:p>
    <w:p w14:paraId="6E5F3FBF" w14:textId="77777777" w:rsidR="006163C2" w:rsidRDefault="006163C2" w:rsidP="006163C2"/>
    <w:p w14:paraId="571D8715" w14:textId="77777777" w:rsidR="006163C2" w:rsidRDefault="006163C2" w:rsidP="006163C2"/>
    <w:p w14:paraId="22D424D8" w14:textId="77777777" w:rsidR="006163C2" w:rsidRDefault="006163C2" w:rsidP="006163C2"/>
    <w:p w14:paraId="3F9641BE" w14:textId="77777777" w:rsidR="006163C2" w:rsidRPr="00347DE3" w:rsidRDefault="006163C2" w:rsidP="006163C2"/>
    <w:p w14:paraId="0264F69C" w14:textId="77777777" w:rsidR="006163C2" w:rsidRPr="00347DE3" w:rsidRDefault="006163C2" w:rsidP="006163C2">
      <w:r w:rsidRPr="00347DE3">
        <w:t>(allkirjastatud digitaalselt)</w:t>
      </w:r>
    </w:p>
    <w:p w14:paraId="76557751" w14:textId="77777777" w:rsidR="006163C2" w:rsidRPr="00347DE3" w:rsidRDefault="006163C2" w:rsidP="006163C2">
      <w:r>
        <w:t>Ulve Märtson</w:t>
      </w:r>
    </w:p>
    <w:p w14:paraId="47CF448E" w14:textId="77777777" w:rsidR="006163C2" w:rsidRPr="00347DE3" w:rsidRDefault="006163C2" w:rsidP="006163C2">
      <w:r w:rsidRPr="00347DE3">
        <w:t xml:space="preserve">volikogu esimees </w:t>
      </w:r>
    </w:p>
    <w:p w14:paraId="1812B6CE" w14:textId="77777777" w:rsidR="006163C2" w:rsidRDefault="006163C2" w:rsidP="006163C2"/>
    <w:p w14:paraId="671F1979" w14:textId="77777777" w:rsidR="000F1CF7" w:rsidRDefault="000F1CF7"/>
    <w:sectPr w:rsidR="000F1CF7" w:rsidSect="006163C2">
      <w:headerReference w:type="default" r:id="rId9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DCFA9" w14:textId="77777777" w:rsidR="00627BCE" w:rsidRDefault="00627BCE">
      <w:r>
        <w:separator/>
      </w:r>
    </w:p>
  </w:endnote>
  <w:endnote w:type="continuationSeparator" w:id="0">
    <w:p w14:paraId="7CBA9EBE" w14:textId="77777777" w:rsidR="00627BCE" w:rsidRDefault="0062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ECE47" w14:textId="77777777" w:rsidR="00627BCE" w:rsidRDefault="00627BCE">
      <w:r>
        <w:separator/>
      </w:r>
    </w:p>
  </w:footnote>
  <w:footnote w:type="continuationSeparator" w:id="0">
    <w:p w14:paraId="4640C779" w14:textId="77777777" w:rsidR="00627BCE" w:rsidRDefault="0062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CB46B" w14:textId="77777777" w:rsidR="006163C2" w:rsidRDefault="006163C2" w:rsidP="0099402A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692BC5"/>
    <w:multiLevelType w:val="multilevel"/>
    <w:tmpl w:val="34A2B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CE632F1"/>
    <w:multiLevelType w:val="hybridMultilevel"/>
    <w:tmpl w:val="0B5C26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593587">
    <w:abstractNumId w:val="1"/>
  </w:num>
  <w:num w:numId="2" w16cid:durableId="1632052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3C2"/>
    <w:rsid w:val="000F1CF7"/>
    <w:rsid w:val="001E6CE4"/>
    <w:rsid w:val="00300F18"/>
    <w:rsid w:val="00335237"/>
    <w:rsid w:val="003F78A2"/>
    <w:rsid w:val="00515E06"/>
    <w:rsid w:val="005446CB"/>
    <w:rsid w:val="006125A2"/>
    <w:rsid w:val="006163C2"/>
    <w:rsid w:val="00627BCE"/>
    <w:rsid w:val="009F047D"/>
    <w:rsid w:val="00A07A20"/>
    <w:rsid w:val="00A45478"/>
    <w:rsid w:val="00A93324"/>
    <w:rsid w:val="00C343B7"/>
    <w:rsid w:val="00CC2C98"/>
    <w:rsid w:val="00DC534B"/>
    <w:rsid w:val="00F07FF9"/>
    <w:rsid w:val="00F94891"/>
    <w:rsid w:val="00FE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CEA00"/>
  <w15:chartTrackingRefBased/>
  <w15:docId w15:val="{95817098-C2AD-4121-A1FC-96A23425C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163C2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163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6163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163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6163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6163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6163C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6163C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6163C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6163C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163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6163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163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6163C2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6163C2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6163C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6163C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6163C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6163C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6163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6163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6163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6163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6163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6163C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6163C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6163C2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6163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6163C2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6163C2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6163C2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6163C2"/>
    <w:rPr>
      <w:rFonts w:ascii="Times New Roman" w:eastAsia="Times New Roman" w:hAnsi="Times New Roman" w:cs="Times New Roman"/>
      <w:kern w:val="0"/>
      <w14:ligatures w14:val="none"/>
    </w:rPr>
  </w:style>
  <w:style w:type="paragraph" w:styleId="Normaallaadveeb">
    <w:name w:val="Normal (Web)"/>
    <w:basedOn w:val="Normaallaad"/>
    <w:uiPriority w:val="99"/>
    <w:rsid w:val="006163C2"/>
    <w:pPr>
      <w:spacing w:before="240" w:after="100" w:afterAutospacing="1"/>
    </w:pPr>
    <w:rPr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46399-1EBD-4547-9400-0FB0C6518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562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Pirge Paju</dc:creator>
  <cp:keywords/>
  <dc:description/>
  <cp:lastModifiedBy>Pirge Paju</cp:lastModifiedBy>
  <cp:revision>4</cp:revision>
  <dcterms:created xsi:type="dcterms:W3CDTF">2025-12-12T16:13:00Z</dcterms:created>
  <dcterms:modified xsi:type="dcterms:W3CDTF">2025-12-12T21:08:00Z</dcterms:modified>
</cp:coreProperties>
</file>